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 СОИСКАТЕЛЯ ПРИ ПРИЕМЕ НА РАБОТУ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«МФЦ»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 разборчивым почерком)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Должность, на которую вы претендуете: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Общие сведения: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и место рождения 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Паспорт: серия ______ № __________ дата выдачи _________________________________</w:t>
        <w:br w:type="textWrapping"/>
        <w:t xml:space="preserve">кем выдан 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по прописке 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фактический_____________________________________________________________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дом. _______________________</w:t>
        <w:tab/>
        <w:t xml:space="preserve">моб. 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Семейное положение___________________________________________________________ </w:t>
        <w:br w:type="textWrapping"/>
        <w:t xml:space="preserve">Состав семьи __________________________________________________________________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76" w:lineRule="auto"/>
        <w:ind w:left="707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(в том числе курсы) ________________________________________________ </w:t>
        <w:br w:type="textWrapping"/>
        <w:t xml:space="preserve"> _____________________________________________________________________________</w:t>
        <w:br w:type="textWrapping"/>
        <w:t xml:space="preserve"> _____________________________________________________________________________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Навыки работы на компьютере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(нужное подчеркнуть):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/ Знание основ / Пользователь / Программирование </w:t>
        <w:br w:type="textWrapping"/>
        <w:t xml:space="preserve">Компьютерные программы, которыми вы владеете________________________________________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Наличие водительских прав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(перечислить категории, стаж вождения) 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Трудовой опыт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(перечислить три последних места работы в обратном порядке)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____________________________ </w:t>
        <w:tab/>
        <w:t xml:space="preserve">Период _____________________________ </w:t>
        <w:br w:type="textWrapping"/>
        <w:t xml:space="preserve">Должность 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Функции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руководителя и его телефон________________________________________________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____________________________ </w:t>
        <w:tab/>
        <w:t xml:space="preserve">Период _____________________________ </w:t>
        <w:br w:type="textWrapping"/>
        <w:t xml:space="preserve">Должность 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Функции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____________________________ </w:t>
        <w:tab/>
        <w:t xml:space="preserve">Период _____________________________ </w:t>
        <w:br w:type="textWrapping"/>
        <w:t xml:space="preserve">Должность ______________________________</w:t>
        <w:tab/>
        <w:t xml:space="preserve">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Функции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Желаемая зарплата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Когда готовы приступить к работе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Отрицательные черты вашего характера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Положительные черты вашего характера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Вредные привычки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ОЦЕНИТЕ ПО 10-ти БАЛЛЬНОЙ ШКАЛЕ ТЕ СОБЫТИЯ И СИТУАЦИИ,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 ВЫЗЫВАЮТ У ВАС РАЗДРАЖЕНИЕ: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55.0" w:type="pct"/>
        <w:tblLayout w:type="fixed"/>
        <w:tblLook w:val="0000"/>
      </w:tblPr>
      <w:tblGrid>
        <w:gridCol w:w="541"/>
        <w:gridCol w:w="5883"/>
        <w:gridCol w:w="3214"/>
        <w:tblGridChange w:id="0">
          <w:tblGrid>
            <w:gridCol w:w="541"/>
            <w:gridCol w:w="5883"/>
            <w:gridCol w:w="32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Ситуация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Человек, кашляющий в Вашу сторону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Чрезмерная близость собеседника при разговоре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ведут себя по – хамски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люди не понимают очевидного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кто-то пытается учить Вас, что и как делать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Вам дарят ненужные вещи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Человек, жестикулирующий во время разговора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любимая девушка (юноша) постоянно опаздывает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Женщина, курящая на улице или в общественном месте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кто-то смеется невпопад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вы оказываетесь не правы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вы вынуждены принести извинения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вы вынуждены вести себя не так как бы Вам хотелось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ОТВЕТЬТЕ НА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40.0" w:type="pct"/>
        <w:tblLayout w:type="fixed"/>
        <w:tblLook w:val="0000"/>
      </w:tblPr>
      <w:tblGrid>
        <w:gridCol w:w="670"/>
        <w:gridCol w:w="10"/>
        <w:gridCol w:w="4645"/>
        <w:gridCol w:w="17"/>
        <w:gridCol w:w="4864"/>
        <w:tblGridChange w:id="0">
          <w:tblGrid>
            <w:gridCol w:w="670"/>
            <w:gridCol w:w="10"/>
            <w:gridCol w:w="4645"/>
            <w:gridCol w:w="17"/>
            <w:gridCol w:w="486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Оцениваемый фактор</w:t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стимулирует людей работать наиболее эффективно?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нравится людям в работе?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человек выбирает ту или иную профессию?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может побудить человека уволиться?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Какой коллектив работает наиболее продуктивно?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Какой коллектив является наиболее комфортным для людей?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качества характера наиболее значимы для успешного общения с людьми?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Зачем люди стремятся сделать карьеру?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каких ситуациях оправданна ложь?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 думаете, почему люди возвращают взятый в банке кредит?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при одном и том же уровне доходов в одних компаниях люди воруют, а в других — нет?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что следует уволить сотрудника сразу?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Опишите самый типичный конфликт в коллективе. В чем его причины?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Из-за чего чаще всего случаются конфликты с клиентом?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Какой клиент является наиболее проблемным для компании?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Сотрудник отработал в компании испытательный срок, он полностью устраивает руководство, но при этом подает заявление об уходе. Предположите, с чем это может быть связано?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Каких людей более охотно берут на работу на хорошие должности?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одни люди добиваются успеха, а другие терпят неудачу в жизни?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Каким должен быть хороший сотрудник?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Каким должен быть идеальный руководитель?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567" w:top="567" w:left="1134" w:right="70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Arial" w:cs="Arial" w:eastAsia="Arial" w:hAnsi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Arial" w:cs="Arial" w:eastAsia="Arial" w:hAnsi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Arial" w:cs="Arial" w:eastAsia="Arial" w:hAnsi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Arial" w:cs="Arial" w:eastAsia="Arial" w:hAnsi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Arial" w:cs="Arial" w:eastAsia="Arial" w:hAnsi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Arial" w:cs="Arial" w:eastAsia="Arial" w:hAnsi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Arial" w:cs="Arial" w:eastAsia="Arial" w:hAnsi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Arial" w:cs="Arial" w:eastAsia="Arial" w:hAnsi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Arial" w:cs="Arial" w:eastAsia="Arial" w:hAnsi="Arial"/>
        <w:sz w:val="18"/>
        <w:szCs w:val="18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